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4F" w:rsidRDefault="00FB4754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KLAUZULA INFORMACYJNA</w:t>
      </w:r>
    </w:p>
    <w:p w:rsidR="003D554F" w:rsidRDefault="00FB47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Zgodnie z art. 13 i art. 14 Rozporządzenia Parlamentu Europejskiego i Rady (UE) 2016/679 z dnia 27 kwietnia 2016 r. w sprawie ochrony osób fizycznych w związku z przetwarzaniem danych osobowych i w sprawie swobodnego przepływu </w:t>
      </w:r>
      <w:r>
        <w:rPr>
          <w:rFonts w:ascii="Times New Roman" w:hAnsi="Times New Roman" w:cs="Times New Roman"/>
          <w:sz w:val="20"/>
          <w:szCs w:val="20"/>
        </w:rPr>
        <w:t>takich danych oraz uchylenia dyrektywy 95/46/WE (dalej: RODO) informuję, iż:</w:t>
      </w:r>
    </w:p>
    <w:p w:rsidR="003D554F" w:rsidRDefault="00FB47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1. Administratorem Pani/Pana danych osobowych jest Gminny Ośrodek Pomocy Społecznej w Drwini – reprezentowany przez Kierownika Ewę Twardowską, dalej (GOPS Drwinia) adres: 32-709 </w:t>
      </w:r>
      <w:r>
        <w:rPr>
          <w:rFonts w:ascii="Times New Roman" w:hAnsi="Times New Roman" w:cs="Times New Roman"/>
          <w:sz w:val="20"/>
          <w:szCs w:val="20"/>
        </w:rPr>
        <w:t xml:space="preserve">Drwinia 57,                    tel. (12) </w:t>
      </w:r>
      <w:r>
        <w:rPr>
          <w:rFonts w:ascii="Times New Roman" w:hAnsi="Times New Roman" w:cs="Times New Roman"/>
          <w:sz w:val="20"/>
          <w:szCs w:val="20"/>
        </w:rPr>
        <w:t>281-71-53</w:t>
      </w:r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gops@drwinia.pl</w:t>
        </w:r>
      </w:hyperlink>
    </w:p>
    <w:p w:rsidR="003D554F" w:rsidRDefault="00FB47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Gminny Ośrodek Pomocy Społecznej w Drwini wyznaczył Inspektora Ochrony Danych z którym można się kontaktować: w następujący sposób: e-mail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  <w:lang w:val="de-DE"/>
          </w:rPr>
          <w:t>iodgops@drwinia.pl</w:t>
        </w:r>
      </w:hyperlink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lub listownie Gminny Ośrodek Pomocy Społecznej w Drwini, 32-709 Drwinia 57.</w:t>
      </w:r>
    </w:p>
    <w:p w:rsidR="003D554F" w:rsidRDefault="00FB47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Pani/Pana dane osobowe będą przetwarzane w celu realizacji zadań związanych z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przyznawaniem, ustalaniem wysokości</w:t>
      </w:r>
      <w:r>
        <w:rPr>
          <w:rFonts w:ascii="Times New Roman" w:hAnsi="Times New Roman" w:cs="Times New Roman"/>
          <w:bCs/>
          <w:sz w:val="20"/>
          <w:szCs w:val="20"/>
        </w:rPr>
        <w:t xml:space="preserve"> i wypłacaniem dodatku osłonowego</w:t>
      </w:r>
      <w:r>
        <w:rPr>
          <w:rFonts w:ascii="Times New Roman" w:hAnsi="Times New Roman" w:cs="Times New Roman"/>
          <w:sz w:val="20"/>
          <w:szCs w:val="20"/>
        </w:rPr>
        <w:t>, zgodnie z art. 6 ust. 1 lit. c (tzn. przetwarzanie jest niezbędne do wypełnienia obowiązku prawnego, który ciąży na administratorze danych jak np. obowiązek archiwizacyjny) i lit. f (tzn. przetwarzanie jest niezbędne do u</w:t>
      </w:r>
      <w:r>
        <w:rPr>
          <w:rFonts w:ascii="Times New Roman" w:hAnsi="Times New Roman" w:cs="Times New Roman"/>
          <w:sz w:val="20"/>
          <w:szCs w:val="20"/>
        </w:rPr>
        <w:t xml:space="preserve">stalenia, dochodzenia lub ochrony roszczeń) RODO. </w:t>
      </w:r>
    </w:p>
    <w:p w:rsidR="003D554F" w:rsidRDefault="00FB47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Pani/Pana dane osobowe będą przetwarzane przez okres realizacji zadań, o których mowa w pkt 3. Okres przechowywania danych może zostać każdorazowo przedłużony o okres przedawnienia roszczeń, jeżeli prze</w:t>
      </w:r>
      <w:r>
        <w:rPr>
          <w:rFonts w:ascii="Times New Roman" w:hAnsi="Times New Roman" w:cs="Times New Roman"/>
          <w:sz w:val="20"/>
          <w:szCs w:val="20"/>
        </w:rPr>
        <w:t>twarzanie danych będzie niezbędne do dochodzenia roszczeń lub do obrony przed takimi roszczeniami przez administratora danych. Ponadto, okres przechowywania danych może zostać przedłużony na okres potrzebny do przeprowadzenia archiwizacji.</w:t>
      </w:r>
    </w:p>
    <w:p w:rsidR="003D554F" w:rsidRDefault="00FB47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Posiada Pani/</w:t>
      </w:r>
      <w:r>
        <w:rPr>
          <w:rFonts w:ascii="Times New Roman" w:hAnsi="Times New Roman" w:cs="Times New Roman"/>
          <w:sz w:val="20"/>
          <w:szCs w:val="20"/>
        </w:rPr>
        <w:t>Pan prawo dostępu do treści swoich danych oraz prawo ich sprostowania, usunięcia, ograniczenia przetwarzania, prawo do przenoszenia danych, prawo wniesienia sprzeciwu, prawo do cofnięcia zgody na ich przetwarzanie w dowolnym momencie bez wpływu na zgodność</w:t>
      </w:r>
      <w:r>
        <w:rPr>
          <w:rFonts w:ascii="Times New Roman" w:hAnsi="Times New Roman" w:cs="Times New Roman"/>
          <w:sz w:val="20"/>
          <w:szCs w:val="20"/>
        </w:rPr>
        <w:t xml:space="preserve"> z prawem przetwarzania, którego dokonano na podstawie zgody wyrażonej przed jej cofnięciem.</w:t>
      </w:r>
    </w:p>
    <w:p w:rsidR="003D554F" w:rsidRDefault="00FB47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 Pani/Pan prawo wniesienia skargi do organu nadzorczego, którym jest Prezes Urzędu Ochrony Danych Osobowych, gdy uzna Pani/Pan, iż przetwarzanie danych osobow</w:t>
      </w:r>
      <w:r>
        <w:rPr>
          <w:rFonts w:ascii="Times New Roman" w:hAnsi="Times New Roman" w:cs="Times New Roman"/>
          <w:sz w:val="20"/>
          <w:szCs w:val="20"/>
        </w:rPr>
        <w:t>ych Pani/Pana dotyczących narusza przepisy RODO.</w:t>
      </w:r>
    </w:p>
    <w:p w:rsidR="003D554F" w:rsidRDefault="00FB47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Odbiorcami Pani/Pana danych osobowych będą te podmioty, którym administrator danych osobowych, ma obowiązek przekazywać dane na gruncie obowiązujących przepisów prawa oraz podmioty przetwarzające dane </w:t>
      </w:r>
      <w:r>
        <w:rPr>
          <w:rFonts w:ascii="Times New Roman" w:hAnsi="Times New Roman" w:cs="Times New Roman"/>
          <w:sz w:val="20"/>
          <w:szCs w:val="20"/>
        </w:rPr>
        <w:t>osobowe na zlecenie administratora danych osobowych, w związku z wykonywaniem powierzonego im zadania w drodze zawartej umowy lub porozumienia, m.in. dostawcy IT.</w:t>
      </w:r>
    </w:p>
    <w:p w:rsidR="003D554F" w:rsidRDefault="00FB47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Pani/Pana dane nie będą poddane zautomatyzowanemu podejmowaniu decyzji.</w:t>
      </w:r>
    </w:p>
    <w:p w:rsidR="003D554F" w:rsidRDefault="00FB47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Pani/Pana dane </w:t>
      </w:r>
      <w:r>
        <w:rPr>
          <w:rFonts w:ascii="Times New Roman" w:hAnsi="Times New Roman" w:cs="Times New Roman"/>
          <w:sz w:val="20"/>
          <w:szCs w:val="20"/>
        </w:rPr>
        <w:t>nie będą przekazane odbiorcom w państwach znajdujących się poza Unią Europejską i Europejskim Obszarem Gospodarczym lub do organizacji międzynarodowej.</w:t>
      </w:r>
    </w:p>
    <w:p w:rsidR="003D554F" w:rsidRDefault="003D554F">
      <w:pPr>
        <w:spacing w:line="120" w:lineRule="auto"/>
        <w:ind w:left="5664"/>
        <w:rPr>
          <w:rFonts w:ascii="Times New Roman" w:hAnsi="Times New Roman" w:cs="Times New Roman"/>
        </w:rPr>
      </w:pPr>
    </w:p>
    <w:p w:rsidR="003D554F" w:rsidRDefault="003D554F">
      <w:pPr>
        <w:spacing w:line="120" w:lineRule="auto"/>
        <w:ind w:left="5664"/>
        <w:rPr>
          <w:rFonts w:ascii="Times New Roman" w:hAnsi="Times New Roman" w:cs="Times New Roman"/>
        </w:rPr>
      </w:pPr>
    </w:p>
    <w:p w:rsidR="003D554F" w:rsidRDefault="003D554F">
      <w:pPr>
        <w:spacing w:line="120" w:lineRule="auto"/>
        <w:ind w:left="5664"/>
        <w:rPr>
          <w:rFonts w:ascii="Times New Roman" w:hAnsi="Times New Roman" w:cs="Times New Roman"/>
        </w:rPr>
      </w:pPr>
    </w:p>
    <w:p w:rsidR="003D554F" w:rsidRDefault="003D554F">
      <w:pPr>
        <w:spacing w:line="120" w:lineRule="auto"/>
        <w:ind w:left="5664"/>
        <w:rPr>
          <w:rFonts w:ascii="Times New Roman" w:hAnsi="Times New Roman" w:cs="Times New Roman"/>
        </w:rPr>
      </w:pPr>
    </w:p>
    <w:p w:rsidR="003D554F" w:rsidRDefault="00FB4754">
      <w:pPr>
        <w:spacing w:after="0" w:line="120" w:lineRule="auto"/>
        <w:ind w:firstLineChars="3800" w:firstLine="60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…………….…………………</w:t>
      </w:r>
      <w:r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</w:p>
    <w:p w:rsidR="003D554F" w:rsidRDefault="00FB4754">
      <w:pPr>
        <w:spacing w:after="0" w:line="168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osoby informowanej</w:t>
      </w:r>
    </w:p>
    <w:sectPr w:rsidR="003D55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4" w:rsidRDefault="00FB4754">
      <w:pPr>
        <w:spacing w:line="240" w:lineRule="auto"/>
      </w:pPr>
      <w:r>
        <w:separator/>
      </w:r>
    </w:p>
  </w:endnote>
  <w:endnote w:type="continuationSeparator" w:id="0">
    <w:p w:rsidR="00FB4754" w:rsidRDefault="00FB4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4" w:rsidRDefault="00FB4754">
      <w:pPr>
        <w:spacing w:after="0"/>
      </w:pPr>
      <w:r>
        <w:separator/>
      </w:r>
    </w:p>
  </w:footnote>
  <w:footnote w:type="continuationSeparator" w:id="0">
    <w:p w:rsidR="00FB4754" w:rsidRDefault="00FB4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4F" w:rsidRDefault="003D554F">
    <w:pPr>
      <w:pStyle w:val="Nagwek"/>
      <w:tabs>
        <w:tab w:val="left" w:pos="162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ED"/>
    <w:rsid w:val="000570D2"/>
    <w:rsid w:val="00155CD6"/>
    <w:rsid w:val="00196A55"/>
    <w:rsid w:val="001E5055"/>
    <w:rsid w:val="002C58A5"/>
    <w:rsid w:val="002E4654"/>
    <w:rsid w:val="00354A9B"/>
    <w:rsid w:val="00373417"/>
    <w:rsid w:val="003A3E3C"/>
    <w:rsid w:val="003B2F8F"/>
    <w:rsid w:val="003D554F"/>
    <w:rsid w:val="003F329B"/>
    <w:rsid w:val="00404BDD"/>
    <w:rsid w:val="0050081F"/>
    <w:rsid w:val="0050787F"/>
    <w:rsid w:val="005766B1"/>
    <w:rsid w:val="005F6576"/>
    <w:rsid w:val="00605449"/>
    <w:rsid w:val="00624ACE"/>
    <w:rsid w:val="006953BD"/>
    <w:rsid w:val="006D3A37"/>
    <w:rsid w:val="00742DDD"/>
    <w:rsid w:val="00744DFA"/>
    <w:rsid w:val="00787E8B"/>
    <w:rsid w:val="007A03BF"/>
    <w:rsid w:val="007E408B"/>
    <w:rsid w:val="00821B40"/>
    <w:rsid w:val="00830902"/>
    <w:rsid w:val="0084393C"/>
    <w:rsid w:val="0085399B"/>
    <w:rsid w:val="00864F18"/>
    <w:rsid w:val="008B5DD6"/>
    <w:rsid w:val="00923600"/>
    <w:rsid w:val="009500E9"/>
    <w:rsid w:val="00A52371"/>
    <w:rsid w:val="00A612B4"/>
    <w:rsid w:val="00AD04F8"/>
    <w:rsid w:val="00AD1B60"/>
    <w:rsid w:val="00B079A8"/>
    <w:rsid w:val="00BC7CD4"/>
    <w:rsid w:val="00BE07BC"/>
    <w:rsid w:val="00C221F0"/>
    <w:rsid w:val="00C806ED"/>
    <w:rsid w:val="00CA2096"/>
    <w:rsid w:val="00CC5EBB"/>
    <w:rsid w:val="00CD2855"/>
    <w:rsid w:val="00D0368A"/>
    <w:rsid w:val="00E939D0"/>
    <w:rsid w:val="00F56D24"/>
    <w:rsid w:val="00FB4754"/>
    <w:rsid w:val="00FC2DD8"/>
    <w:rsid w:val="0A835EC1"/>
    <w:rsid w:val="594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6F65-8D2B-498E-B911-32E7918D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drwi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gops@drwi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3E11F-9B09-4D79-A388-BF05FA01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</dc:creator>
  <cp:lastModifiedBy>gops</cp:lastModifiedBy>
  <cp:revision>2</cp:revision>
  <cp:lastPrinted>2022-01-04T15:19:00Z</cp:lastPrinted>
  <dcterms:created xsi:type="dcterms:W3CDTF">2022-01-05T14:05:00Z</dcterms:created>
  <dcterms:modified xsi:type="dcterms:W3CDTF">2022-01-05T14:05:00Z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1045-11.2.0.10426</vt:lpwstr>
  </property>
  <property fmtid="{D5CDD505-2E9C-101B-9397-08002B2CF9AE}" pid="3" name="ICV">
    <vt:lpwstr>0157EBC96CE2451D9CE1F5E0CBD037AA</vt:lpwstr>
  </property>
</Properties>
</file>